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80" w:rsidRDefault="007B5C8C" w:rsidP="007B5C8C">
      <w:pPr>
        <w:pStyle w:val="Heading2"/>
      </w:pPr>
      <w:r>
        <w:t xml:space="preserve">Correlation Studies </w:t>
      </w:r>
      <w:proofErr w:type="gramStart"/>
      <w:r>
        <w:t>Within</w:t>
      </w:r>
      <w:proofErr w:type="gramEnd"/>
      <w:r>
        <w:t xml:space="preserve"> Our Department</w:t>
      </w:r>
    </w:p>
    <w:p w:rsidR="007B5C8C" w:rsidRPr="007B5C8C" w:rsidRDefault="007B5C8C" w:rsidP="007B5C8C"/>
    <w:p w:rsidR="007B5C8C" w:rsidRPr="00527D70" w:rsidRDefault="007B5C8C" w:rsidP="007B5C8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527D70">
        <w:rPr>
          <w:rFonts w:ascii="Calibri" w:hAnsi="Calibri" w:cs="Calibri"/>
          <w:bCs/>
          <w:color w:val="000000"/>
          <w:sz w:val="22"/>
          <w:szCs w:val="22"/>
        </w:rPr>
        <w:t xml:space="preserve">The primary tool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for tracking these data </w:t>
      </w:r>
      <w:r w:rsidRPr="00527D70">
        <w:rPr>
          <w:rFonts w:ascii="Calibri" w:hAnsi="Calibri" w:cs="Calibri"/>
          <w:bCs/>
          <w:color w:val="000000"/>
          <w:sz w:val="22"/>
          <w:szCs w:val="22"/>
        </w:rPr>
        <w:t xml:space="preserve">is the </w:t>
      </w:r>
      <w:hyperlink r:id="rId5" w:tgtFrame="_blank" w:history="1">
        <w:r w:rsidRPr="00FC4568">
          <w:rPr>
            <w:rStyle w:val="Hyperlink"/>
            <w:rFonts w:ascii="Calibri" w:hAnsi="Calibri" w:cs="Calibri"/>
            <w:bCs/>
            <w:sz w:val="22"/>
            <w:szCs w:val="22"/>
          </w:rPr>
          <w:t>Master Spre</w:t>
        </w:r>
        <w:r w:rsidRPr="00FC4568">
          <w:rPr>
            <w:rStyle w:val="Hyperlink"/>
            <w:rFonts w:ascii="Calibri" w:hAnsi="Calibri" w:cs="Calibri"/>
            <w:bCs/>
            <w:sz w:val="22"/>
            <w:szCs w:val="22"/>
          </w:rPr>
          <w:t>a</w:t>
        </w:r>
        <w:r w:rsidRPr="00FC4568">
          <w:rPr>
            <w:rStyle w:val="Hyperlink"/>
            <w:rFonts w:ascii="Calibri" w:hAnsi="Calibri" w:cs="Calibri"/>
            <w:bCs/>
            <w:sz w:val="22"/>
            <w:szCs w:val="22"/>
          </w:rPr>
          <w:t>dsheet</w:t>
        </w:r>
      </w:hyperlink>
      <w:r w:rsidRPr="00527D70">
        <w:rPr>
          <w:rFonts w:ascii="Calibri" w:hAnsi="Calibri" w:cs="Calibri"/>
          <w:bCs/>
          <w:color w:val="000000"/>
          <w:sz w:val="22"/>
          <w:szCs w:val="22"/>
        </w:rPr>
        <w:t xml:space="preserve"> on which we keep record of each student’s performance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on the major assessments.</w:t>
      </w:r>
      <w:r w:rsidRPr="00527D7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This spreadsheet shows disaggregated data which can be combined and 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analyzed .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27D7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Figures 2a.6.1-3 below show correlation between some of the elements measured and stored on the spreadsheet.</w:t>
      </w:r>
    </w:p>
    <w:p w:rsidR="007B5C8C" w:rsidRDefault="007B5C8C" w:rsidP="007B5C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bookmarkStart w:id="0" w:name="Figure_2a6"/>
    </w:p>
    <w:p w:rsidR="007B5C8C" w:rsidRPr="00B055E3" w:rsidRDefault="007B5C8C" w:rsidP="007B5C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F</w:t>
      </w:r>
      <w:r w:rsidRPr="00B055E3">
        <w:rPr>
          <w:rFonts w:ascii="Calibri" w:hAnsi="Calibri" w:cs="Calibri"/>
          <w:b/>
          <w:bCs/>
          <w:color w:val="000000"/>
        </w:rPr>
        <w:t>igure 2a.6.</w:t>
      </w:r>
      <w:proofErr w:type="gramEnd"/>
      <w:r w:rsidRPr="00B055E3">
        <w:rPr>
          <w:rFonts w:ascii="Calibri" w:hAnsi="Calibri" w:cs="Calibri"/>
          <w:b/>
          <w:bCs/>
          <w:color w:val="000000"/>
        </w:rPr>
        <w:t xml:space="preserve"> 1</w:t>
      </w:r>
      <w:bookmarkEnd w:id="0"/>
    </w:p>
    <w:p w:rsidR="007B5C8C" w:rsidRPr="000F0DAF" w:rsidRDefault="007B5C8C" w:rsidP="007B5C8C">
      <w:pPr>
        <w:rPr>
          <w:rFonts w:ascii="Calibri" w:hAnsi="Calibri" w:cs="Calibri"/>
        </w:rPr>
      </w:pPr>
      <w:r w:rsidRPr="000F0DAF">
        <w:rPr>
          <w:rFonts w:ascii="Calibri" w:hAnsi="Calibri" w:cs="Calibri"/>
        </w:rPr>
        <w:t xml:space="preserve">Correlation: </w:t>
      </w:r>
      <w:proofErr w:type="gramStart"/>
      <w:r w:rsidRPr="000F0DAF">
        <w:rPr>
          <w:rFonts w:ascii="Calibri" w:hAnsi="Calibri" w:cs="Calibri"/>
        </w:rPr>
        <w:t>Sophomore  Interview</w:t>
      </w:r>
      <w:proofErr w:type="gramEnd"/>
      <w:r w:rsidRPr="000F0DAF">
        <w:rPr>
          <w:rFonts w:ascii="Calibri" w:hAnsi="Calibri" w:cs="Calibri"/>
        </w:rPr>
        <w:t xml:space="preserve"> / GPA</w:t>
      </w:r>
    </w:p>
    <w:p w:rsidR="007B5C8C" w:rsidRPr="00713474" w:rsidRDefault="007B5C8C" w:rsidP="007B5C8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286375" cy="280987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5C8C" w:rsidRDefault="007B5C8C" w:rsidP="007B5C8C">
      <w:pPr>
        <w:rPr>
          <w:rFonts w:ascii="Calibri" w:hAnsi="Calibri" w:cs="Calibri"/>
          <w:b/>
        </w:rPr>
      </w:pPr>
    </w:p>
    <w:p w:rsidR="007B5C8C" w:rsidRDefault="007B5C8C" w:rsidP="007B5C8C">
      <w:pPr>
        <w:rPr>
          <w:rFonts w:ascii="Calibri" w:hAnsi="Calibri" w:cs="Calibri"/>
          <w:b/>
        </w:rPr>
      </w:pPr>
      <w:bookmarkStart w:id="1" w:name="_GoBack"/>
      <w:bookmarkEnd w:id="1"/>
    </w:p>
    <w:p w:rsidR="007B5C8C" w:rsidRPr="00B055E3" w:rsidRDefault="007B5C8C" w:rsidP="007B5C8C">
      <w:pPr>
        <w:rPr>
          <w:rFonts w:ascii="Calibri" w:hAnsi="Calibri" w:cs="Calibri"/>
          <w:b/>
        </w:rPr>
      </w:pPr>
      <w:r w:rsidRPr="00B055E3">
        <w:rPr>
          <w:rFonts w:ascii="Calibri" w:hAnsi="Calibri" w:cs="Calibri"/>
          <w:b/>
        </w:rPr>
        <w:t>Figure 2a</w:t>
      </w:r>
      <w:r>
        <w:rPr>
          <w:rFonts w:ascii="Calibri" w:hAnsi="Calibri" w:cs="Calibri"/>
          <w:b/>
        </w:rPr>
        <w:t>.</w:t>
      </w:r>
      <w:r w:rsidRPr="00B055E3">
        <w:rPr>
          <w:rFonts w:ascii="Calibri" w:hAnsi="Calibri" w:cs="Calibri"/>
          <w:b/>
        </w:rPr>
        <w:t>6.2</w:t>
      </w:r>
    </w:p>
    <w:p w:rsidR="007B5C8C" w:rsidRPr="000F0DAF" w:rsidRDefault="007B5C8C" w:rsidP="007B5C8C">
      <w:pPr>
        <w:rPr>
          <w:rFonts w:ascii="Calibri" w:hAnsi="Calibri" w:cs="Calibri"/>
        </w:rPr>
      </w:pPr>
      <w:r w:rsidRPr="000F0DAF">
        <w:rPr>
          <w:rFonts w:ascii="Calibri" w:hAnsi="Calibri" w:cs="Calibri"/>
        </w:rPr>
        <w:t>Correlation: GPA /Student Teaching Scores</w:t>
      </w:r>
    </w:p>
    <w:p w:rsidR="007B5C8C" w:rsidRDefault="007B5C8C" w:rsidP="007B5C8C">
      <w:pPr>
        <w:autoSpaceDE w:val="0"/>
        <w:autoSpaceDN w:val="0"/>
        <w:adjustRightInd w:val="0"/>
      </w:pPr>
    </w:p>
    <w:p w:rsidR="007B5C8C" w:rsidRDefault="007B5C8C" w:rsidP="007B5C8C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353050" cy="276225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C8C" w:rsidRPr="00B055E3" w:rsidRDefault="007B5C8C" w:rsidP="007B5C8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F</w:t>
      </w:r>
      <w:r w:rsidRPr="00B055E3">
        <w:rPr>
          <w:rFonts w:ascii="Calibri" w:hAnsi="Calibri" w:cs="Calibri"/>
          <w:b/>
        </w:rPr>
        <w:t>igure 2a.6.3</w:t>
      </w:r>
    </w:p>
    <w:p w:rsidR="007B5C8C" w:rsidRPr="000F0DAF" w:rsidRDefault="007B5C8C" w:rsidP="007B5C8C">
      <w:pPr>
        <w:rPr>
          <w:rFonts w:ascii="Calibri" w:hAnsi="Calibri" w:cs="Calibri"/>
        </w:rPr>
      </w:pPr>
      <w:r w:rsidRPr="000F0DAF">
        <w:rPr>
          <w:rFonts w:ascii="Calibri" w:hAnsi="Calibri" w:cs="Calibri"/>
        </w:rPr>
        <w:t>Correlation: GPA/Praxis II - PLT</w:t>
      </w:r>
    </w:p>
    <w:p w:rsidR="007B5C8C" w:rsidRDefault="007B5C8C" w:rsidP="007B5C8C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410200" cy="28194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C8C" w:rsidRDefault="007B5C8C"/>
    <w:sectPr w:rsidR="007B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C"/>
    <w:rsid w:val="007B5C8C"/>
    <w:rsid w:val="00E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8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8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file:///F:\Accreditation_Site\workshop\Exhibits\II.%20Assessment%20System%20and%20Unit%20Evaluation\Master%20Spreadsheet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09">
              <a:noFill/>
            </a:ln>
          </c:spPr>
          <c:dLbls>
            <c:dLbl>
              <c:idx val="82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trendline>
            <c:trendlineType val="linear"/>
            <c:dispRSqr val="0"/>
            <c:dispEq val="0"/>
          </c:trendline>
          <c:xVal>
            <c:numRef>
              <c:f>Sheet1!$A$2:$A$123</c:f>
              <c:numCache>
                <c:formatCode>General</c:formatCode>
                <c:ptCount val="122"/>
                <c:pt idx="0">
                  <c:v>4</c:v>
                </c:pt>
                <c:pt idx="1">
                  <c:v>3.7</c:v>
                </c:pt>
                <c:pt idx="2">
                  <c:v>3.64</c:v>
                </c:pt>
                <c:pt idx="3">
                  <c:v>3.8</c:v>
                </c:pt>
                <c:pt idx="4">
                  <c:v>3.5</c:v>
                </c:pt>
                <c:pt idx="5">
                  <c:v>3.8</c:v>
                </c:pt>
                <c:pt idx="6">
                  <c:v>3.8</c:v>
                </c:pt>
                <c:pt idx="7">
                  <c:v>3.3</c:v>
                </c:pt>
                <c:pt idx="8">
                  <c:v>3.6</c:v>
                </c:pt>
                <c:pt idx="9">
                  <c:v>3.32</c:v>
                </c:pt>
                <c:pt idx="10">
                  <c:v>3.6</c:v>
                </c:pt>
                <c:pt idx="11">
                  <c:v>3.5</c:v>
                </c:pt>
                <c:pt idx="12">
                  <c:v>3.6</c:v>
                </c:pt>
                <c:pt idx="13">
                  <c:v>3.5</c:v>
                </c:pt>
                <c:pt idx="14">
                  <c:v>3.52</c:v>
                </c:pt>
                <c:pt idx="15">
                  <c:v>3.4</c:v>
                </c:pt>
                <c:pt idx="16">
                  <c:v>3.5</c:v>
                </c:pt>
                <c:pt idx="17">
                  <c:v>3.4</c:v>
                </c:pt>
                <c:pt idx="18">
                  <c:v>3</c:v>
                </c:pt>
                <c:pt idx="19">
                  <c:v>3.12</c:v>
                </c:pt>
                <c:pt idx="20">
                  <c:v>3.78</c:v>
                </c:pt>
                <c:pt idx="21">
                  <c:v>3.2</c:v>
                </c:pt>
                <c:pt idx="22">
                  <c:v>3.44</c:v>
                </c:pt>
                <c:pt idx="23">
                  <c:v>2.5</c:v>
                </c:pt>
                <c:pt idx="24">
                  <c:v>3.8</c:v>
                </c:pt>
                <c:pt idx="25">
                  <c:v>3.6</c:v>
                </c:pt>
                <c:pt idx="26">
                  <c:v>3.4</c:v>
                </c:pt>
                <c:pt idx="27">
                  <c:v>3.5</c:v>
                </c:pt>
                <c:pt idx="28">
                  <c:v>3.7</c:v>
                </c:pt>
                <c:pt idx="29">
                  <c:v>3.2</c:v>
                </c:pt>
                <c:pt idx="30">
                  <c:v>3.1</c:v>
                </c:pt>
                <c:pt idx="31">
                  <c:v>3.5</c:v>
                </c:pt>
                <c:pt idx="32">
                  <c:v>3.7</c:v>
                </c:pt>
                <c:pt idx="33">
                  <c:v>3.7</c:v>
                </c:pt>
                <c:pt idx="34">
                  <c:v>3.9</c:v>
                </c:pt>
                <c:pt idx="35">
                  <c:v>3.1</c:v>
                </c:pt>
                <c:pt idx="36">
                  <c:v>3.4</c:v>
                </c:pt>
                <c:pt idx="37">
                  <c:v>3.8</c:v>
                </c:pt>
                <c:pt idx="38">
                  <c:v>3.8</c:v>
                </c:pt>
                <c:pt idx="39">
                  <c:v>3.5</c:v>
                </c:pt>
                <c:pt idx="40">
                  <c:v>3.5</c:v>
                </c:pt>
                <c:pt idx="41">
                  <c:v>3</c:v>
                </c:pt>
                <c:pt idx="42">
                  <c:v>3</c:v>
                </c:pt>
                <c:pt idx="43">
                  <c:v>3.75</c:v>
                </c:pt>
                <c:pt idx="44">
                  <c:v>3.3</c:v>
                </c:pt>
                <c:pt idx="45">
                  <c:v>3.7</c:v>
                </c:pt>
                <c:pt idx="46">
                  <c:v>3.4</c:v>
                </c:pt>
                <c:pt idx="47">
                  <c:v>3.6</c:v>
                </c:pt>
                <c:pt idx="48">
                  <c:v>3.2</c:v>
                </c:pt>
                <c:pt idx="49">
                  <c:v>3.2</c:v>
                </c:pt>
                <c:pt idx="50">
                  <c:v>3.4</c:v>
                </c:pt>
                <c:pt idx="51">
                  <c:v>3.5</c:v>
                </c:pt>
                <c:pt idx="52">
                  <c:v>3.62</c:v>
                </c:pt>
                <c:pt idx="53">
                  <c:v>3</c:v>
                </c:pt>
                <c:pt idx="54">
                  <c:v>3.5</c:v>
                </c:pt>
                <c:pt idx="55">
                  <c:v>3.6</c:v>
                </c:pt>
                <c:pt idx="56">
                  <c:v>3.76</c:v>
                </c:pt>
                <c:pt idx="57">
                  <c:v>3.1</c:v>
                </c:pt>
                <c:pt idx="58">
                  <c:v>3.6</c:v>
                </c:pt>
                <c:pt idx="59">
                  <c:v>3.8</c:v>
                </c:pt>
                <c:pt idx="60">
                  <c:v>3.9</c:v>
                </c:pt>
                <c:pt idx="61">
                  <c:v>3.7</c:v>
                </c:pt>
                <c:pt idx="62">
                  <c:v>3.5</c:v>
                </c:pt>
                <c:pt idx="63">
                  <c:v>3.3</c:v>
                </c:pt>
                <c:pt idx="64">
                  <c:v>3.3</c:v>
                </c:pt>
                <c:pt idx="65">
                  <c:v>3.58</c:v>
                </c:pt>
                <c:pt idx="66">
                  <c:v>3.3</c:v>
                </c:pt>
                <c:pt idx="67">
                  <c:v>3.5</c:v>
                </c:pt>
                <c:pt idx="68">
                  <c:v>3.5</c:v>
                </c:pt>
                <c:pt idx="69">
                  <c:v>3.3</c:v>
                </c:pt>
                <c:pt idx="70">
                  <c:v>3.5</c:v>
                </c:pt>
                <c:pt idx="71">
                  <c:v>3.6</c:v>
                </c:pt>
                <c:pt idx="72">
                  <c:v>3.4</c:v>
                </c:pt>
                <c:pt idx="73">
                  <c:v>3.6</c:v>
                </c:pt>
                <c:pt idx="74">
                  <c:v>3.35</c:v>
                </c:pt>
                <c:pt idx="75">
                  <c:v>3.7</c:v>
                </c:pt>
                <c:pt idx="76">
                  <c:v>3.2</c:v>
                </c:pt>
                <c:pt idx="77">
                  <c:v>3.9</c:v>
                </c:pt>
                <c:pt idx="78">
                  <c:v>3.6</c:v>
                </c:pt>
                <c:pt idx="79">
                  <c:v>3.8</c:v>
                </c:pt>
                <c:pt idx="80">
                  <c:v>3.17</c:v>
                </c:pt>
                <c:pt idx="81">
                  <c:v>3.2</c:v>
                </c:pt>
                <c:pt idx="82">
                  <c:v>2.1</c:v>
                </c:pt>
                <c:pt idx="83">
                  <c:v>3.48</c:v>
                </c:pt>
                <c:pt idx="84">
                  <c:v>3.4</c:v>
                </c:pt>
                <c:pt idx="85">
                  <c:v>3.2</c:v>
                </c:pt>
                <c:pt idx="86">
                  <c:v>2.9</c:v>
                </c:pt>
                <c:pt idx="87">
                  <c:v>3.1</c:v>
                </c:pt>
                <c:pt idx="88">
                  <c:v>3.3</c:v>
                </c:pt>
                <c:pt idx="89">
                  <c:v>3.8</c:v>
                </c:pt>
                <c:pt idx="90">
                  <c:v>3.2</c:v>
                </c:pt>
                <c:pt idx="91">
                  <c:v>3.75</c:v>
                </c:pt>
                <c:pt idx="92">
                  <c:v>3.5</c:v>
                </c:pt>
                <c:pt idx="93">
                  <c:v>3.6</c:v>
                </c:pt>
                <c:pt idx="94">
                  <c:v>3.73</c:v>
                </c:pt>
                <c:pt idx="95">
                  <c:v>3.7</c:v>
                </c:pt>
                <c:pt idx="96">
                  <c:v>3.3</c:v>
                </c:pt>
                <c:pt idx="97">
                  <c:v>3.7</c:v>
                </c:pt>
                <c:pt idx="98">
                  <c:v>3.2</c:v>
                </c:pt>
                <c:pt idx="99">
                  <c:v>3.4</c:v>
                </c:pt>
                <c:pt idx="100">
                  <c:v>3.3</c:v>
                </c:pt>
                <c:pt idx="101">
                  <c:v>3.3</c:v>
                </c:pt>
                <c:pt idx="102">
                  <c:v>3.5</c:v>
                </c:pt>
                <c:pt idx="103">
                  <c:v>3.1</c:v>
                </c:pt>
                <c:pt idx="104">
                  <c:v>3</c:v>
                </c:pt>
                <c:pt idx="105">
                  <c:v>2.92</c:v>
                </c:pt>
                <c:pt idx="106">
                  <c:v>3.3</c:v>
                </c:pt>
                <c:pt idx="107">
                  <c:v>3.56</c:v>
                </c:pt>
                <c:pt idx="108">
                  <c:v>3.1</c:v>
                </c:pt>
                <c:pt idx="109">
                  <c:v>3.6</c:v>
                </c:pt>
                <c:pt idx="110">
                  <c:v>3.4</c:v>
                </c:pt>
                <c:pt idx="111">
                  <c:v>3.3</c:v>
                </c:pt>
                <c:pt idx="112">
                  <c:v>3.2</c:v>
                </c:pt>
                <c:pt idx="113">
                  <c:v>3.6</c:v>
                </c:pt>
                <c:pt idx="114">
                  <c:v>3.1</c:v>
                </c:pt>
                <c:pt idx="115">
                  <c:v>3.5</c:v>
                </c:pt>
              </c:numCache>
            </c:numRef>
          </c:xVal>
          <c:yVal>
            <c:numRef>
              <c:f>Sheet1!$B$2:$B$123</c:f>
              <c:numCache>
                <c:formatCode>General</c:formatCode>
                <c:ptCount val="122"/>
                <c:pt idx="0">
                  <c:v>3.9180000000000001</c:v>
                </c:pt>
                <c:pt idx="1">
                  <c:v>3.823</c:v>
                </c:pt>
                <c:pt idx="2">
                  <c:v>3.88</c:v>
                </c:pt>
                <c:pt idx="3">
                  <c:v>3.6890000000000001</c:v>
                </c:pt>
                <c:pt idx="4">
                  <c:v>3.88</c:v>
                </c:pt>
                <c:pt idx="5">
                  <c:v>3.665</c:v>
                </c:pt>
                <c:pt idx="6">
                  <c:v>3.8809999999999998</c:v>
                </c:pt>
                <c:pt idx="7">
                  <c:v>3.407</c:v>
                </c:pt>
                <c:pt idx="8">
                  <c:v>3.1469999999999998</c:v>
                </c:pt>
                <c:pt idx="9">
                  <c:v>3.4260000000000002</c:v>
                </c:pt>
                <c:pt idx="10">
                  <c:v>3.552</c:v>
                </c:pt>
                <c:pt idx="11">
                  <c:v>3.4660000000000002</c:v>
                </c:pt>
                <c:pt idx="12">
                  <c:v>3.68</c:v>
                </c:pt>
                <c:pt idx="13">
                  <c:v>3.7719999999999998</c:v>
                </c:pt>
                <c:pt idx="14">
                  <c:v>3.1579999999999999</c:v>
                </c:pt>
                <c:pt idx="15">
                  <c:v>3.3410000000000002</c:v>
                </c:pt>
                <c:pt idx="16">
                  <c:v>3.4350000000000001</c:v>
                </c:pt>
                <c:pt idx="17">
                  <c:v>3.5550000000000002</c:v>
                </c:pt>
                <c:pt idx="18">
                  <c:v>3.0270000000000001</c:v>
                </c:pt>
                <c:pt idx="19">
                  <c:v>3.2879999999999998</c:v>
                </c:pt>
                <c:pt idx="20">
                  <c:v>3.7050000000000001</c:v>
                </c:pt>
                <c:pt idx="21">
                  <c:v>3.2360000000000002</c:v>
                </c:pt>
                <c:pt idx="22">
                  <c:v>4</c:v>
                </c:pt>
                <c:pt idx="23">
                  <c:v>2.927</c:v>
                </c:pt>
                <c:pt idx="24">
                  <c:v>3.2320000000000002</c:v>
                </c:pt>
                <c:pt idx="25">
                  <c:v>3.7549999999999999</c:v>
                </c:pt>
                <c:pt idx="26">
                  <c:v>3.79</c:v>
                </c:pt>
                <c:pt idx="27">
                  <c:v>3.952</c:v>
                </c:pt>
                <c:pt idx="28">
                  <c:v>3.7120000000000002</c:v>
                </c:pt>
                <c:pt idx="29">
                  <c:v>3.6179999999999999</c:v>
                </c:pt>
                <c:pt idx="30">
                  <c:v>3.5659999999999998</c:v>
                </c:pt>
                <c:pt idx="31">
                  <c:v>3.5840000000000001</c:v>
                </c:pt>
                <c:pt idx="32">
                  <c:v>3.8679999999999999</c:v>
                </c:pt>
                <c:pt idx="33">
                  <c:v>3.9649999999999999</c:v>
                </c:pt>
                <c:pt idx="34">
                  <c:v>3.972</c:v>
                </c:pt>
                <c:pt idx="35">
                  <c:v>3.6219999999999999</c:v>
                </c:pt>
                <c:pt idx="36">
                  <c:v>3.206</c:v>
                </c:pt>
                <c:pt idx="37">
                  <c:v>3.5819999999999999</c:v>
                </c:pt>
                <c:pt idx="38">
                  <c:v>3.2309999999999999</c:v>
                </c:pt>
                <c:pt idx="39">
                  <c:v>3.3690000000000002</c:v>
                </c:pt>
                <c:pt idx="40">
                  <c:v>3.347</c:v>
                </c:pt>
                <c:pt idx="41">
                  <c:v>2.87</c:v>
                </c:pt>
                <c:pt idx="42">
                  <c:v>3.601</c:v>
                </c:pt>
                <c:pt idx="43">
                  <c:v>3.7149999999999999</c:v>
                </c:pt>
                <c:pt idx="44">
                  <c:v>3.4990000000000001</c:v>
                </c:pt>
                <c:pt idx="45">
                  <c:v>3.2519999999999998</c:v>
                </c:pt>
                <c:pt idx="46">
                  <c:v>3.43</c:v>
                </c:pt>
                <c:pt idx="47">
                  <c:v>3.7829999999999999</c:v>
                </c:pt>
                <c:pt idx="48">
                  <c:v>3.26</c:v>
                </c:pt>
                <c:pt idx="49">
                  <c:v>3.96</c:v>
                </c:pt>
                <c:pt idx="50">
                  <c:v>3.1320000000000001</c:v>
                </c:pt>
                <c:pt idx="51">
                  <c:v>3.9369999999999998</c:v>
                </c:pt>
                <c:pt idx="52">
                  <c:v>3.496</c:v>
                </c:pt>
                <c:pt idx="53">
                  <c:v>3.149</c:v>
                </c:pt>
                <c:pt idx="54">
                  <c:v>3.1720000000000002</c:v>
                </c:pt>
                <c:pt idx="55">
                  <c:v>3.7759999999999998</c:v>
                </c:pt>
                <c:pt idx="56">
                  <c:v>3.9359999999999999</c:v>
                </c:pt>
                <c:pt idx="57">
                  <c:v>3.1840000000000002</c:v>
                </c:pt>
                <c:pt idx="58">
                  <c:v>3.4590000000000001</c:v>
                </c:pt>
                <c:pt idx="59">
                  <c:v>3.83</c:v>
                </c:pt>
                <c:pt idx="60">
                  <c:v>3.6859999999999999</c:v>
                </c:pt>
                <c:pt idx="61">
                  <c:v>3.92</c:v>
                </c:pt>
                <c:pt idx="62">
                  <c:v>3.2290000000000001</c:v>
                </c:pt>
                <c:pt idx="63">
                  <c:v>3.8919999999999999</c:v>
                </c:pt>
                <c:pt idx="64">
                  <c:v>3.782</c:v>
                </c:pt>
                <c:pt idx="65">
                  <c:v>3.4950000000000001</c:v>
                </c:pt>
                <c:pt idx="66">
                  <c:v>3.27</c:v>
                </c:pt>
                <c:pt idx="67">
                  <c:v>3.8220000000000001</c:v>
                </c:pt>
                <c:pt idx="68">
                  <c:v>3.847</c:v>
                </c:pt>
                <c:pt idx="69">
                  <c:v>2.964</c:v>
                </c:pt>
                <c:pt idx="70">
                  <c:v>3.863</c:v>
                </c:pt>
                <c:pt idx="71">
                  <c:v>3.6349999999999998</c:v>
                </c:pt>
                <c:pt idx="72">
                  <c:v>2.9039999999999999</c:v>
                </c:pt>
                <c:pt idx="73">
                  <c:v>3.9550000000000001</c:v>
                </c:pt>
                <c:pt idx="74">
                  <c:v>3.1819999999999999</c:v>
                </c:pt>
                <c:pt idx="75">
                  <c:v>3.67</c:v>
                </c:pt>
                <c:pt idx="76">
                  <c:v>3.4039999999999999</c:v>
                </c:pt>
                <c:pt idx="77">
                  <c:v>3.5590000000000002</c:v>
                </c:pt>
                <c:pt idx="78">
                  <c:v>3.7629999999999999</c:v>
                </c:pt>
                <c:pt idx="79">
                  <c:v>3.9449999999999998</c:v>
                </c:pt>
                <c:pt idx="80">
                  <c:v>3.7589999999999999</c:v>
                </c:pt>
                <c:pt idx="81">
                  <c:v>3.4359999999999999</c:v>
                </c:pt>
                <c:pt idx="82">
                  <c:v>2.8029999999999999</c:v>
                </c:pt>
                <c:pt idx="83">
                  <c:v>3.8370000000000002</c:v>
                </c:pt>
                <c:pt idx="84">
                  <c:v>3.2989999999999999</c:v>
                </c:pt>
                <c:pt idx="85">
                  <c:v>3.7309999999999999</c:v>
                </c:pt>
                <c:pt idx="86">
                  <c:v>3.7349999999999999</c:v>
                </c:pt>
                <c:pt idx="87">
                  <c:v>2.9580000000000002</c:v>
                </c:pt>
                <c:pt idx="88">
                  <c:v>3.5710000000000002</c:v>
                </c:pt>
                <c:pt idx="89">
                  <c:v>3.907</c:v>
                </c:pt>
                <c:pt idx="90">
                  <c:v>3.464</c:v>
                </c:pt>
                <c:pt idx="91">
                  <c:v>3.754</c:v>
                </c:pt>
                <c:pt idx="92">
                  <c:v>3.3079999999999998</c:v>
                </c:pt>
                <c:pt idx="93">
                  <c:v>3.95</c:v>
                </c:pt>
                <c:pt idx="94">
                  <c:v>3.98</c:v>
                </c:pt>
                <c:pt idx="95">
                  <c:v>3.7109999999999999</c:v>
                </c:pt>
                <c:pt idx="96">
                  <c:v>3.351</c:v>
                </c:pt>
                <c:pt idx="97">
                  <c:v>3.7850000000000001</c:v>
                </c:pt>
                <c:pt idx="98">
                  <c:v>3.379</c:v>
                </c:pt>
                <c:pt idx="99">
                  <c:v>3.7749999999999999</c:v>
                </c:pt>
                <c:pt idx="100">
                  <c:v>3.4780000000000002</c:v>
                </c:pt>
                <c:pt idx="101">
                  <c:v>3.0640000000000001</c:v>
                </c:pt>
                <c:pt idx="102">
                  <c:v>3.6850000000000001</c:v>
                </c:pt>
                <c:pt idx="103">
                  <c:v>3.2490000000000001</c:v>
                </c:pt>
                <c:pt idx="104">
                  <c:v>3.403</c:v>
                </c:pt>
                <c:pt idx="105">
                  <c:v>3.3210000000000002</c:v>
                </c:pt>
                <c:pt idx="106">
                  <c:v>3.57</c:v>
                </c:pt>
                <c:pt idx="107">
                  <c:v>3.923</c:v>
                </c:pt>
                <c:pt idx="108">
                  <c:v>3.1070000000000002</c:v>
                </c:pt>
                <c:pt idx="109">
                  <c:v>3.1850000000000001</c:v>
                </c:pt>
                <c:pt idx="110">
                  <c:v>3.7879999999999998</c:v>
                </c:pt>
                <c:pt idx="111">
                  <c:v>3.484</c:v>
                </c:pt>
                <c:pt idx="112">
                  <c:v>3.7320000000000002</c:v>
                </c:pt>
                <c:pt idx="113">
                  <c:v>3.8540000000000001</c:v>
                </c:pt>
                <c:pt idx="114">
                  <c:v>3.5569999999999999</c:v>
                </c:pt>
                <c:pt idx="115">
                  <c:v>3.9889999999999999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333376"/>
        <c:axId val="187332800"/>
      </c:scatterChart>
      <c:valAx>
        <c:axId val="187333376"/>
        <c:scaling>
          <c:orientation val="minMax"/>
          <c:max val="4"/>
          <c:min val="2.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Interview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7332800"/>
        <c:crosses val="autoZero"/>
        <c:crossBetween val="midCat"/>
      </c:valAx>
      <c:valAx>
        <c:axId val="187332800"/>
        <c:scaling>
          <c:orientation val="minMax"/>
          <c:max val="4"/>
          <c:min val="2.8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GPA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3333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24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Sheet1!$A$2:$A$115</c:f>
              <c:numCache>
                <c:formatCode>General</c:formatCode>
                <c:ptCount val="114"/>
                <c:pt idx="0">
                  <c:v>4.8499999999999996</c:v>
                </c:pt>
                <c:pt idx="1">
                  <c:v>4.7</c:v>
                </c:pt>
                <c:pt idx="2">
                  <c:v>3.75</c:v>
                </c:pt>
                <c:pt idx="3">
                  <c:v>4.45</c:v>
                </c:pt>
                <c:pt idx="4">
                  <c:v>3.05</c:v>
                </c:pt>
                <c:pt idx="5">
                  <c:v>3.9249999999999998</c:v>
                </c:pt>
                <c:pt idx="6">
                  <c:v>4.4000000000000004</c:v>
                </c:pt>
                <c:pt idx="7">
                  <c:v>4.6500000000000004</c:v>
                </c:pt>
                <c:pt idx="8">
                  <c:v>3.585</c:v>
                </c:pt>
                <c:pt idx="9">
                  <c:v>4.55</c:v>
                </c:pt>
                <c:pt idx="10">
                  <c:v>4.3499999999999996</c:v>
                </c:pt>
                <c:pt idx="11">
                  <c:v>4.55</c:v>
                </c:pt>
                <c:pt idx="12">
                  <c:v>4.5999999999999996</c:v>
                </c:pt>
                <c:pt idx="13">
                  <c:v>2.48</c:v>
                </c:pt>
                <c:pt idx="14">
                  <c:v>2.75</c:v>
                </c:pt>
                <c:pt idx="15">
                  <c:v>4.3</c:v>
                </c:pt>
                <c:pt idx="16">
                  <c:v>4.5999999999999996</c:v>
                </c:pt>
                <c:pt idx="17" formatCode="0.00">
                  <c:v>4.5</c:v>
                </c:pt>
                <c:pt idx="18">
                  <c:v>2.69</c:v>
                </c:pt>
                <c:pt idx="19">
                  <c:v>5</c:v>
                </c:pt>
                <c:pt idx="20">
                  <c:v>3.5</c:v>
                </c:pt>
                <c:pt idx="21">
                  <c:v>3.9</c:v>
                </c:pt>
                <c:pt idx="22" formatCode="0.00">
                  <c:v>4.0999999999999996</c:v>
                </c:pt>
                <c:pt idx="23">
                  <c:v>3.5</c:v>
                </c:pt>
                <c:pt idx="24">
                  <c:v>4.5199999999999996</c:v>
                </c:pt>
                <c:pt idx="25">
                  <c:v>3.5750000000000002</c:v>
                </c:pt>
                <c:pt idx="26">
                  <c:v>3.75</c:v>
                </c:pt>
                <c:pt idx="27">
                  <c:v>3.6749999999999998</c:v>
                </c:pt>
                <c:pt idx="28">
                  <c:v>3.9</c:v>
                </c:pt>
                <c:pt idx="29">
                  <c:v>4.75</c:v>
                </c:pt>
                <c:pt idx="30">
                  <c:v>4.9000000000000004</c:v>
                </c:pt>
                <c:pt idx="31">
                  <c:v>4.0999999999999996</c:v>
                </c:pt>
                <c:pt idx="32">
                  <c:v>4.95</c:v>
                </c:pt>
                <c:pt idx="33">
                  <c:v>4.7</c:v>
                </c:pt>
                <c:pt idx="34">
                  <c:v>4.7</c:v>
                </c:pt>
                <c:pt idx="35">
                  <c:v>4.5999999999999996</c:v>
                </c:pt>
                <c:pt idx="36">
                  <c:v>4.2</c:v>
                </c:pt>
                <c:pt idx="37">
                  <c:v>4.4000000000000004</c:v>
                </c:pt>
                <c:pt idx="38">
                  <c:v>4.05</c:v>
                </c:pt>
                <c:pt idx="39">
                  <c:v>4.1500000000000004</c:v>
                </c:pt>
                <c:pt idx="40">
                  <c:v>4.1500000000000004</c:v>
                </c:pt>
                <c:pt idx="41">
                  <c:v>4.2</c:v>
                </c:pt>
                <c:pt idx="42">
                  <c:v>4.2</c:v>
                </c:pt>
                <c:pt idx="43">
                  <c:v>4.7</c:v>
                </c:pt>
                <c:pt idx="44">
                  <c:v>4.3499999999999996</c:v>
                </c:pt>
                <c:pt idx="45">
                  <c:v>4.25</c:v>
                </c:pt>
                <c:pt idx="46">
                  <c:v>4.3</c:v>
                </c:pt>
                <c:pt idx="47">
                  <c:v>3.55</c:v>
                </c:pt>
                <c:pt idx="48">
                  <c:v>4.4000000000000004</c:v>
                </c:pt>
                <c:pt idx="49">
                  <c:v>3.8650000000000002</c:v>
                </c:pt>
                <c:pt idx="50">
                  <c:v>3.8050000000000002</c:v>
                </c:pt>
                <c:pt idx="51">
                  <c:v>3.4</c:v>
                </c:pt>
                <c:pt idx="52">
                  <c:v>3.45</c:v>
                </c:pt>
                <c:pt idx="53">
                  <c:v>4.45</c:v>
                </c:pt>
                <c:pt idx="54">
                  <c:v>3.4</c:v>
                </c:pt>
                <c:pt idx="55">
                  <c:v>4.5</c:v>
                </c:pt>
                <c:pt idx="56">
                  <c:v>4.7</c:v>
                </c:pt>
                <c:pt idx="57">
                  <c:v>4.0999999999999996</c:v>
                </c:pt>
                <c:pt idx="58">
                  <c:v>4.5</c:v>
                </c:pt>
                <c:pt idx="59">
                  <c:v>4.45</c:v>
                </c:pt>
                <c:pt idx="60">
                  <c:v>3.5</c:v>
                </c:pt>
                <c:pt idx="61">
                  <c:v>4.4000000000000004</c:v>
                </c:pt>
                <c:pt idx="62">
                  <c:v>4.3</c:v>
                </c:pt>
                <c:pt idx="63">
                  <c:v>4.25</c:v>
                </c:pt>
                <c:pt idx="64">
                  <c:v>3.4</c:v>
                </c:pt>
                <c:pt idx="65">
                  <c:v>4.8</c:v>
                </c:pt>
                <c:pt idx="66">
                  <c:v>4.7</c:v>
                </c:pt>
                <c:pt idx="67">
                  <c:v>3.3</c:v>
                </c:pt>
                <c:pt idx="68">
                  <c:v>4.25</c:v>
                </c:pt>
                <c:pt idx="69">
                  <c:v>3.7850000000000001</c:v>
                </c:pt>
                <c:pt idx="70">
                  <c:v>3.5</c:v>
                </c:pt>
                <c:pt idx="71">
                  <c:v>4.9000000000000004</c:v>
                </c:pt>
                <c:pt idx="72">
                  <c:v>4.3</c:v>
                </c:pt>
                <c:pt idx="73">
                  <c:v>4.55</c:v>
                </c:pt>
                <c:pt idx="74">
                  <c:v>3.6</c:v>
                </c:pt>
                <c:pt idx="75">
                  <c:v>4.4000000000000004</c:v>
                </c:pt>
                <c:pt idx="76">
                  <c:v>3.6</c:v>
                </c:pt>
                <c:pt idx="77">
                  <c:v>4.9000000000000004</c:v>
                </c:pt>
                <c:pt idx="78">
                  <c:v>4.3</c:v>
                </c:pt>
                <c:pt idx="79">
                  <c:v>4</c:v>
                </c:pt>
                <c:pt idx="80">
                  <c:v>3.6219999999999999</c:v>
                </c:pt>
                <c:pt idx="81">
                  <c:v>3.5</c:v>
                </c:pt>
                <c:pt idx="82">
                  <c:v>2.65</c:v>
                </c:pt>
                <c:pt idx="83">
                  <c:v>5</c:v>
                </c:pt>
                <c:pt idx="84">
                  <c:v>3.125</c:v>
                </c:pt>
                <c:pt idx="85">
                  <c:v>3.8</c:v>
                </c:pt>
                <c:pt idx="86">
                  <c:v>4.5</c:v>
                </c:pt>
                <c:pt idx="87">
                  <c:v>4.4000000000000004</c:v>
                </c:pt>
                <c:pt idx="88">
                  <c:v>3.9</c:v>
                </c:pt>
                <c:pt idx="89">
                  <c:v>4.3499999999999996</c:v>
                </c:pt>
                <c:pt idx="90">
                  <c:v>3.65</c:v>
                </c:pt>
                <c:pt idx="91">
                  <c:v>3.5750000000000002</c:v>
                </c:pt>
                <c:pt idx="92">
                  <c:v>4.3</c:v>
                </c:pt>
                <c:pt idx="93">
                  <c:v>4.5999999999999996</c:v>
                </c:pt>
                <c:pt idx="94">
                  <c:v>4.3499999999999996</c:v>
                </c:pt>
                <c:pt idx="95">
                  <c:v>4.7</c:v>
                </c:pt>
                <c:pt idx="96">
                  <c:v>3.42</c:v>
                </c:pt>
                <c:pt idx="97">
                  <c:v>4.95</c:v>
                </c:pt>
                <c:pt idx="98">
                  <c:v>4.5</c:v>
                </c:pt>
                <c:pt idx="99">
                  <c:v>3.85</c:v>
                </c:pt>
                <c:pt idx="100">
                  <c:v>4.9000000000000004</c:v>
                </c:pt>
                <c:pt idx="101">
                  <c:v>4.7</c:v>
                </c:pt>
                <c:pt idx="102">
                  <c:v>3.3</c:v>
                </c:pt>
                <c:pt idx="103">
                  <c:v>4.45</c:v>
                </c:pt>
                <c:pt idx="104">
                  <c:v>2.91</c:v>
                </c:pt>
                <c:pt idx="105">
                  <c:v>3.9</c:v>
                </c:pt>
                <c:pt idx="106">
                  <c:v>3.3</c:v>
                </c:pt>
                <c:pt idx="107">
                  <c:v>4.25</c:v>
                </c:pt>
                <c:pt idx="108">
                  <c:v>4.55</c:v>
                </c:pt>
                <c:pt idx="109">
                  <c:v>3.85</c:v>
                </c:pt>
                <c:pt idx="110">
                  <c:v>3.85</c:v>
                </c:pt>
                <c:pt idx="111">
                  <c:v>3.0649999999999999</c:v>
                </c:pt>
                <c:pt idx="112">
                  <c:v>4.25</c:v>
                </c:pt>
                <c:pt idx="113">
                  <c:v>4.1500000000000004</c:v>
                </c:pt>
              </c:numCache>
            </c:numRef>
          </c:xVal>
          <c:yVal>
            <c:numRef>
              <c:f>Sheet1!$B$2:$B$115</c:f>
              <c:numCache>
                <c:formatCode>General</c:formatCode>
                <c:ptCount val="114"/>
                <c:pt idx="0">
                  <c:v>4</c:v>
                </c:pt>
                <c:pt idx="1">
                  <c:v>3.7</c:v>
                </c:pt>
                <c:pt idx="2">
                  <c:v>3.8</c:v>
                </c:pt>
                <c:pt idx="3">
                  <c:v>3.5</c:v>
                </c:pt>
                <c:pt idx="4">
                  <c:v>3.8</c:v>
                </c:pt>
                <c:pt idx="5">
                  <c:v>3.8</c:v>
                </c:pt>
                <c:pt idx="6">
                  <c:v>3.3</c:v>
                </c:pt>
                <c:pt idx="7">
                  <c:v>3.6</c:v>
                </c:pt>
                <c:pt idx="8">
                  <c:v>3.32</c:v>
                </c:pt>
                <c:pt idx="9">
                  <c:v>3.6</c:v>
                </c:pt>
                <c:pt idx="10">
                  <c:v>3.5</c:v>
                </c:pt>
                <c:pt idx="11">
                  <c:v>3.6</c:v>
                </c:pt>
                <c:pt idx="12">
                  <c:v>3.5</c:v>
                </c:pt>
                <c:pt idx="13">
                  <c:v>3.52</c:v>
                </c:pt>
                <c:pt idx="14">
                  <c:v>3.4</c:v>
                </c:pt>
                <c:pt idx="15">
                  <c:v>3.5</c:v>
                </c:pt>
                <c:pt idx="16">
                  <c:v>3.4</c:v>
                </c:pt>
                <c:pt idx="17">
                  <c:v>3.12</c:v>
                </c:pt>
                <c:pt idx="18">
                  <c:v>3.78</c:v>
                </c:pt>
                <c:pt idx="19">
                  <c:v>3.2</c:v>
                </c:pt>
                <c:pt idx="20">
                  <c:v>3.44</c:v>
                </c:pt>
                <c:pt idx="21">
                  <c:v>2.5</c:v>
                </c:pt>
                <c:pt idx="22">
                  <c:v>3.8</c:v>
                </c:pt>
                <c:pt idx="23">
                  <c:v>3.6</c:v>
                </c:pt>
                <c:pt idx="24">
                  <c:v>3.4</c:v>
                </c:pt>
                <c:pt idx="25">
                  <c:v>3.5</c:v>
                </c:pt>
                <c:pt idx="26">
                  <c:v>3.7</c:v>
                </c:pt>
                <c:pt idx="27">
                  <c:v>3.2</c:v>
                </c:pt>
                <c:pt idx="28">
                  <c:v>3.1</c:v>
                </c:pt>
                <c:pt idx="29">
                  <c:v>3.5</c:v>
                </c:pt>
                <c:pt idx="30">
                  <c:v>3.7</c:v>
                </c:pt>
                <c:pt idx="31">
                  <c:v>3.7</c:v>
                </c:pt>
                <c:pt idx="32">
                  <c:v>3.9</c:v>
                </c:pt>
                <c:pt idx="33">
                  <c:v>3.1</c:v>
                </c:pt>
                <c:pt idx="34">
                  <c:v>3.4</c:v>
                </c:pt>
                <c:pt idx="35">
                  <c:v>3.8</c:v>
                </c:pt>
                <c:pt idx="36">
                  <c:v>3.8</c:v>
                </c:pt>
                <c:pt idx="37">
                  <c:v>3.5</c:v>
                </c:pt>
                <c:pt idx="38">
                  <c:v>3.5</c:v>
                </c:pt>
                <c:pt idx="39">
                  <c:v>3</c:v>
                </c:pt>
                <c:pt idx="40">
                  <c:v>3</c:v>
                </c:pt>
                <c:pt idx="41">
                  <c:v>3.75</c:v>
                </c:pt>
                <c:pt idx="42">
                  <c:v>3.3</c:v>
                </c:pt>
                <c:pt idx="43">
                  <c:v>3.7</c:v>
                </c:pt>
                <c:pt idx="44">
                  <c:v>3.4</c:v>
                </c:pt>
                <c:pt idx="45">
                  <c:v>3.6</c:v>
                </c:pt>
                <c:pt idx="46">
                  <c:v>3.2</c:v>
                </c:pt>
                <c:pt idx="47">
                  <c:v>3.2</c:v>
                </c:pt>
                <c:pt idx="48">
                  <c:v>3.4</c:v>
                </c:pt>
                <c:pt idx="49">
                  <c:v>3.5</c:v>
                </c:pt>
                <c:pt idx="50">
                  <c:v>3.62</c:v>
                </c:pt>
                <c:pt idx="51">
                  <c:v>3</c:v>
                </c:pt>
                <c:pt idx="52">
                  <c:v>3.5</c:v>
                </c:pt>
                <c:pt idx="53">
                  <c:v>3.6</c:v>
                </c:pt>
                <c:pt idx="54">
                  <c:v>3.76</c:v>
                </c:pt>
                <c:pt idx="55">
                  <c:v>3.1</c:v>
                </c:pt>
                <c:pt idx="56">
                  <c:v>3.6</c:v>
                </c:pt>
                <c:pt idx="57">
                  <c:v>3.8</c:v>
                </c:pt>
                <c:pt idx="58">
                  <c:v>3.9</c:v>
                </c:pt>
                <c:pt idx="59">
                  <c:v>3.7</c:v>
                </c:pt>
                <c:pt idx="60">
                  <c:v>3.5</c:v>
                </c:pt>
                <c:pt idx="61">
                  <c:v>3.3</c:v>
                </c:pt>
                <c:pt idx="62">
                  <c:v>3.3</c:v>
                </c:pt>
                <c:pt idx="63">
                  <c:v>3.58</c:v>
                </c:pt>
                <c:pt idx="64">
                  <c:v>3.3</c:v>
                </c:pt>
                <c:pt idx="65">
                  <c:v>3.5</c:v>
                </c:pt>
                <c:pt idx="66">
                  <c:v>3.5</c:v>
                </c:pt>
                <c:pt idx="67">
                  <c:v>3.3</c:v>
                </c:pt>
                <c:pt idx="68">
                  <c:v>3.5</c:v>
                </c:pt>
                <c:pt idx="69">
                  <c:v>3.6</c:v>
                </c:pt>
                <c:pt idx="70">
                  <c:v>3.4</c:v>
                </c:pt>
                <c:pt idx="71">
                  <c:v>3.6</c:v>
                </c:pt>
                <c:pt idx="72">
                  <c:v>3.35</c:v>
                </c:pt>
                <c:pt idx="73">
                  <c:v>3.7</c:v>
                </c:pt>
                <c:pt idx="74">
                  <c:v>3.2</c:v>
                </c:pt>
                <c:pt idx="75">
                  <c:v>3.9</c:v>
                </c:pt>
                <c:pt idx="76">
                  <c:v>3.6</c:v>
                </c:pt>
                <c:pt idx="77">
                  <c:v>3.8</c:v>
                </c:pt>
                <c:pt idx="78">
                  <c:v>3.17</c:v>
                </c:pt>
                <c:pt idx="79">
                  <c:v>3.2</c:v>
                </c:pt>
                <c:pt idx="80">
                  <c:v>2.1</c:v>
                </c:pt>
                <c:pt idx="81">
                  <c:v>3.48</c:v>
                </c:pt>
                <c:pt idx="82">
                  <c:v>3.4</c:v>
                </c:pt>
                <c:pt idx="83">
                  <c:v>3.2</c:v>
                </c:pt>
                <c:pt idx="84">
                  <c:v>2.9</c:v>
                </c:pt>
                <c:pt idx="85">
                  <c:v>3.1</c:v>
                </c:pt>
                <c:pt idx="86">
                  <c:v>3.3</c:v>
                </c:pt>
                <c:pt idx="87">
                  <c:v>3.8</c:v>
                </c:pt>
                <c:pt idx="88">
                  <c:v>3.2</c:v>
                </c:pt>
                <c:pt idx="89">
                  <c:v>3.75</c:v>
                </c:pt>
                <c:pt idx="90">
                  <c:v>3.5</c:v>
                </c:pt>
                <c:pt idx="91">
                  <c:v>3.6</c:v>
                </c:pt>
                <c:pt idx="92">
                  <c:v>3.73</c:v>
                </c:pt>
                <c:pt idx="93">
                  <c:v>3.7</c:v>
                </c:pt>
                <c:pt idx="94">
                  <c:v>3.3</c:v>
                </c:pt>
                <c:pt idx="95">
                  <c:v>3.7</c:v>
                </c:pt>
                <c:pt idx="96">
                  <c:v>3.2</c:v>
                </c:pt>
                <c:pt idx="97">
                  <c:v>3.4</c:v>
                </c:pt>
                <c:pt idx="98">
                  <c:v>3.3</c:v>
                </c:pt>
                <c:pt idx="99">
                  <c:v>3.3</c:v>
                </c:pt>
                <c:pt idx="100">
                  <c:v>3.5</c:v>
                </c:pt>
                <c:pt idx="101">
                  <c:v>3.1</c:v>
                </c:pt>
                <c:pt idx="102">
                  <c:v>3</c:v>
                </c:pt>
                <c:pt idx="103">
                  <c:v>2.92</c:v>
                </c:pt>
                <c:pt idx="104">
                  <c:v>3.3</c:v>
                </c:pt>
                <c:pt idx="105">
                  <c:v>3.56</c:v>
                </c:pt>
                <c:pt idx="106">
                  <c:v>3.1</c:v>
                </c:pt>
                <c:pt idx="107">
                  <c:v>3.6</c:v>
                </c:pt>
                <c:pt idx="108">
                  <c:v>3.4</c:v>
                </c:pt>
                <c:pt idx="109">
                  <c:v>3.3</c:v>
                </c:pt>
                <c:pt idx="110">
                  <c:v>3.2</c:v>
                </c:pt>
                <c:pt idx="111">
                  <c:v>3.6</c:v>
                </c:pt>
                <c:pt idx="112">
                  <c:v>3.1</c:v>
                </c:pt>
                <c:pt idx="113">
                  <c:v>3.5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344576"/>
        <c:axId val="187345152"/>
      </c:scatterChart>
      <c:valAx>
        <c:axId val="187344576"/>
        <c:scaling>
          <c:orientation val="minMax"/>
          <c:max val="5.0999999999999996"/>
          <c:min val="2.4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ST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7345152"/>
        <c:crosses val="autoZero"/>
        <c:crossBetween val="midCat"/>
      </c:valAx>
      <c:valAx>
        <c:axId val="187345152"/>
        <c:scaling>
          <c:orientation val="minMax"/>
          <c:max val="4.0999999999999996"/>
          <c:min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GPA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3445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Sheet1!$A$2:$A$103</c:f>
              <c:numCache>
                <c:formatCode>General</c:formatCode>
                <c:ptCount val="102"/>
                <c:pt idx="0">
                  <c:v>196</c:v>
                </c:pt>
                <c:pt idx="1">
                  <c:v>190</c:v>
                </c:pt>
                <c:pt idx="2">
                  <c:v>181</c:v>
                </c:pt>
                <c:pt idx="3">
                  <c:v>180</c:v>
                </c:pt>
                <c:pt idx="4">
                  <c:v>171</c:v>
                </c:pt>
                <c:pt idx="5">
                  <c:v>190</c:v>
                </c:pt>
                <c:pt idx="6">
                  <c:v>157</c:v>
                </c:pt>
                <c:pt idx="7">
                  <c:v>158</c:v>
                </c:pt>
                <c:pt idx="8">
                  <c:v>179</c:v>
                </c:pt>
                <c:pt idx="9">
                  <c:v>178</c:v>
                </c:pt>
                <c:pt idx="10">
                  <c:v>181</c:v>
                </c:pt>
                <c:pt idx="11">
                  <c:v>166</c:v>
                </c:pt>
                <c:pt idx="12">
                  <c:v>168</c:v>
                </c:pt>
                <c:pt idx="13">
                  <c:v>185</c:v>
                </c:pt>
                <c:pt idx="14">
                  <c:v>178</c:v>
                </c:pt>
                <c:pt idx="15">
                  <c:v>167</c:v>
                </c:pt>
                <c:pt idx="16">
                  <c:v>160</c:v>
                </c:pt>
                <c:pt idx="17">
                  <c:v>181</c:v>
                </c:pt>
                <c:pt idx="18">
                  <c:v>151</c:v>
                </c:pt>
                <c:pt idx="19">
                  <c:v>169</c:v>
                </c:pt>
                <c:pt idx="20">
                  <c:v>180</c:v>
                </c:pt>
                <c:pt idx="21">
                  <c:v>160</c:v>
                </c:pt>
                <c:pt idx="22">
                  <c:v>176</c:v>
                </c:pt>
                <c:pt idx="23">
                  <c:v>179</c:v>
                </c:pt>
                <c:pt idx="24">
                  <c:v>160</c:v>
                </c:pt>
                <c:pt idx="25">
                  <c:v>186</c:v>
                </c:pt>
                <c:pt idx="26">
                  <c:v>173</c:v>
                </c:pt>
                <c:pt idx="27">
                  <c:v>193</c:v>
                </c:pt>
                <c:pt idx="28">
                  <c:v>196</c:v>
                </c:pt>
                <c:pt idx="29">
                  <c:v>184</c:v>
                </c:pt>
                <c:pt idx="30">
                  <c:v>172</c:v>
                </c:pt>
                <c:pt idx="31">
                  <c:v>176</c:v>
                </c:pt>
                <c:pt idx="32">
                  <c:v>174</c:v>
                </c:pt>
                <c:pt idx="33">
                  <c:v>171</c:v>
                </c:pt>
                <c:pt idx="34">
                  <c:v>182</c:v>
                </c:pt>
                <c:pt idx="35">
                  <c:v>173</c:v>
                </c:pt>
                <c:pt idx="36">
                  <c:v>176</c:v>
                </c:pt>
                <c:pt idx="37">
                  <c:v>170</c:v>
                </c:pt>
                <c:pt idx="38">
                  <c:v>175</c:v>
                </c:pt>
                <c:pt idx="39">
                  <c:v>179</c:v>
                </c:pt>
                <c:pt idx="40">
                  <c:v>196</c:v>
                </c:pt>
                <c:pt idx="41">
                  <c:v>166</c:v>
                </c:pt>
                <c:pt idx="42">
                  <c:v>178</c:v>
                </c:pt>
                <c:pt idx="43">
                  <c:v>175</c:v>
                </c:pt>
                <c:pt idx="44">
                  <c:v>166</c:v>
                </c:pt>
                <c:pt idx="45">
                  <c:v>166</c:v>
                </c:pt>
                <c:pt idx="46">
                  <c:v>170</c:v>
                </c:pt>
                <c:pt idx="47">
                  <c:v>185</c:v>
                </c:pt>
                <c:pt idx="48">
                  <c:v>173</c:v>
                </c:pt>
                <c:pt idx="49">
                  <c:v>170</c:v>
                </c:pt>
                <c:pt idx="50">
                  <c:v>179</c:v>
                </c:pt>
                <c:pt idx="51">
                  <c:v>186</c:v>
                </c:pt>
                <c:pt idx="52">
                  <c:v>177</c:v>
                </c:pt>
                <c:pt idx="53">
                  <c:v>188</c:v>
                </c:pt>
                <c:pt idx="54">
                  <c:v>155</c:v>
                </c:pt>
                <c:pt idx="55">
                  <c:v>184</c:v>
                </c:pt>
                <c:pt idx="56">
                  <c:v>183</c:v>
                </c:pt>
                <c:pt idx="57">
                  <c:v>179</c:v>
                </c:pt>
                <c:pt idx="58">
                  <c:v>175</c:v>
                </c:pt>
                <c:pt idx="59">
                  <c:v>176</c:v>
                </c:pt>
                <c:pt idx="60">
                  <c:v>191</c:v>
                </c:pt>
                <c:pt idx="61">
                  <c:v>174</c:v>
                </c:pt>
                <c:pt idx="62">
                  <c:v>165</c:v>
                </c:pt>
                <c:pt idx="63">
                  <c:v>189</c:v>
                </c:pt>
                <c:pt idx="64">
                  <c:v>160</c:v>
                </c:pt>
                <c:pt idx="65">
                  <c:v>175</c:v>
                </c:pt>
                <c:pt idx="66">
                  <c:v>171</c:v>
                </c:pt>
                <c:pt idx="67">
                  <c:v>171</c:v>
                </c:pt>
                <c:pt idx="68">
                  <c:v>168</c:v>
                </c:pt>
                <c:pt idx="69">
                  <c:v>188</c:v>
                </c:pt>
                <c:pt idx="70">
                  <c:v>185</c:v>
                </c:pt>
                <c:pt idx="71">
                  <c:v>157</c:v>
                </c:pt>
                <c:pt idx="72">
                  <c:v>180</c:v>
                </c:pt>
                <c:pt idx="73">
                  <c:v>183</c:v>
                </c:pt>
                <c:pt idx="74">
                  <c:v>174</c:v>
                </c:pt>
                <c:pt idx="75">
                  <c:v>169</c:v>
                </c:pt>
                <c:pt idx="76">
                  <c:v>168</c:v>
                </c:pt>
                <c:pt idx="77">
                  <c:v>168</c:v>
                </c:pt>
                <c:pt idx="78">
                  <c:v>183</c:v>
                </c:pt>
                <c:pt idx="79">
                  <c:v>181</c:v>
                </c:pt>
                <c:pt idx="80">
                  <c:v>172</c:v>
                </c:pt>
                <c:pt idx="81">
                  <c:v>177</c:v>
                </c:pt>
                <c:pt idx="82">
                  <c:v>183</c:v>
                </c:pt>
                <c:pt idx="83">
                  <c:v>179</c:v>
                </c:pt>
                <c:pt idx="84">
                  <c:v>173</c:v>
                </c:pt>
                <c:pt idx="85">
                  <c:v>177</c:v>
                </c:pt>
                <c:pt idx="86">
                  <c:v>157</c:v>
                </c:pt>
                <c:pt idx="87">
                  <c:v>188</c:v>
                </c:pt>
                <c:pt idx="88">
                  <c:v>156</c:v>
                </c:pt>
                <c:pt idx="89">
                  <c:v>169</c:v>
                </c:pt>
                <c:pt idx="90">
                  <c:v>176</c:v>
                </c:pt>
                <c:pt idx="91">
                  <c:v>185</c:v>
                </c:pt>
                <c:pt idx="92">
                  <c:v>166</c:v>
                </c:pt>
                <c:pt idx="93">
                  <c:v>191</c:v>
                </c:pt>
                <c:pt idx="94">
                  <c:v>183</c:v>
                </c:pt>
                <c:pt idx="95">
                  <c:v>166</c:v>
                </c:pt>
                <c:pt idx="96">
                  <c:v>168</c:v>
                </c:pt>
                <c:pt idx="97">
                  <c:v>159</c:v>
                </c:pt>
                <c:pt idx="98">
                  <c:v>179</c:v>
                </c:pt>
                <c:pt idx="99">
                  <c:v>162</c:v>
                </c:pt>
                <c:pt idx="100">
                  <c:v>163</c:v>
                </c:pt>
                <c:pt idx="101">
                  <c:v>181</c:v>
                </c:pt>
              </c:numCache>
            </c:numRef>
          </c:xVal>
          <c:yVal>
            <c:numRef>
              <c:f>Sheet1!$B$2:$B$103</c:f>
              <c:numCache>
                <c:formatCode>General</c:formatCode>
                <c:ptCount val="102"/>
                <c:pt idx="0">
                  <c:v>3.9180000000000001</c:v>
                </c:pt>
                <c:pt idx="1">
                  <c:v>3.823</c:v>
                </c:pt>
                <c:pt idx="2">
                  <c:v>3.6890000000000001</c:v>
                </c:pt>
                <c:pt idx="3">
                  <c:v>3.88</c:v>
                </c:pt>
                <c:pt idx="4">
                  <c:v>3.665</c:v>
                </c:pt>
                <c:pt idx="5">
                  <c:v>3.8809999999999998</c:v>
                </c:pt>
                <c:pt idx="6">
                  <c:v>3.1469999999999998</c:v>
                </c:pt>
                <c:pt idx="7">
                  <c:v>3.4260000000000002</c:v>
                </c:pt>
                <c:pt idx="8">
                  <c:v>3.552</c:v>
                </c:pt>
                <c:pt idx="9">
                  <c:v>3.4660000000000002</c:v>
                </c:pt>
                <c:pt idx="10">
                  <c:v>3.68</c:v>
                </c:pt>
                <c:pt idx="11">
                  <c:v>3.1579999999999999</c:v>
                </c:pt>
                <c:pt idx="12">
                  <c:v>3.3410000000000002</c:v>
                </c:pt>
                <c:pt idx="13">
                  <c:v>3.4350000000000001</c:v>
                </c:pt>
                <c:pt idx="14">
                  <c:v>3.5550000000000002</c:v>
                </c:pt>
                <c:pt idx="15">
                  <c:v>3.2879999999999998</c:v>
                </c:pt>
                <c:pt idx="16">
                  <c:v>3.7050000000000001</c:v>
                </c:pt>
                <c:pt idx="17">
                  <c:v>4</c:v>
                </c:pt>
                <c:pt idx="18">
                  <c:v>2.927</c:v>
                </c:pt>
                <c:pt idx="19">
                  <c:v>3.2320000000000002</c:v>
                </c:pt>
                <c:pt idx="20">
                  <c:v>3.7549999999999999</c:v>
                </c:pt>
                <c:pt idx="21">
                  <c:v>3.79</c:v>
                </c:pt>
                <c:pt idx="22">
                  <c:v>3.952</c:v>
                </c:pt>
                <c:pt idx="23">
                  <c:v>3.7120000000000002</c:v>
                </c:pt>
                <c:pt idx="24">
                  <c:v>3.6179999999999999</c:v>
                </c:pt>
                <c:pt idx="25">
                  <c:v>3.5840000000000001</c:v>
                </c:pt>
                <c:pt idx="26">
                  <c:v>3.8679999999999999</c:v>
                </c:pt>
                <c:pt idx="27">
                  <c:v>3.9649999999999999</c:v>
                </c:pt>
                <c:pt idx="28">
                  <c:v>3.972</c:v>
                </c:pt>
                <c:pt idx="29">
                  <c:v>3.6219999999999999</c:v>
                </c:pt>
                <c:pt idx="30">
                  <c:v>3.206</c:v>
                </c:pt>
                <c:pt idx="31">
                  <c:v>3.5819999999999999</c:v>
                </c:pt>
                <c:pt idx="32">
                  <c:v>3.2309999999999999</c:v>
                </c:pt>
                <c:pt idx="33">
                  <c:v>3.3690000000000002</c:v>
                </c:pt>
                <c:pt idx="34">
                  <c:v>3.347</c:v>
                </c:pt>
                <c:pt idx="35">
                  <c:v>2.87</c:v>
                </c:pt>
                <c:pt idx="36">
                  <c:v>3.7149999999999999</c:v>
                </c:pt>
                <c:pt idx="37">
                  <c:v>3.4990000000000001</c:v>
                </c:pt>
                <c:pt idx="38">
                  <c:v>3.2519999999999998</c:v>
                </c:pt>
                <c:pt idx="39">
                  <c:v>3.43</c:v>
                </c:pt>
                <c:pt idx="40">
                  <c:v>3.7829999999999999</c:v>
                </c:pt>
                <c:pt idx="41">
                  <c:v>3.26</c:v>
                </c:pt>
                <c:pt idx="42">
                  <c:v>3.1320000000000001</c:v>
                </c:pt>
                <c:pt idx="43">
                  <c:v>3.9369999999999998</c:v>
                </c:pt>
                <c:pt idx="44">
                  <c:v>3.496</c:v>
                </c:pt>
                <c:pt idx="45">
                  <c:v>3.149</c:v>
                </c:pt>
                <c:pt idx="46">
                  <c:v>3.1720000000000002</c:v>
                </c:pt>
                <c:pt idx="47">
                  <c:v>3.7759999999999998</c:v>
                </c:pt>
                <c:pt idx="48">
                  <c:v>3.9359999999999999</c:v>
                </c:pt>
                <c:pt idx="49">
                  <c:v>3.1840000000000002</c:v>
                </c:pt>
                <c:pt idx="50">
                  <c:v>3.4590000000000001</c:v>
                </c:pt>
                <c:pt idx="51">
                  <c:v>3.83</c:v>
                </c:pt>
                <c:pt idx="52">
                  <c:v>3.6859999999999999</c:v>
                </c:pt>
                <c:pt idx="53">
                  <c:v>3.92</c:v>
                </c:pt>
                <c:pt idx="54">
                  <c:v>3.2290000000000001</c:v>
                </c:pt>
                <c:pt idx="55">
                  <c:v>3.8919999999999999</c:v>
                </c:pt>
                <c:pt idx="56">
                  <c:v>3.782</c:v>
                </c:pt>
                <c:pt idx="57">
                  <c:v>3.27</c:v>
                </c:pt>
                <c:pt idx="58">
                  <c:v>3.8220000000000001</c:v>
                </c:pt>
                <c:pt idx="59">
                  <c:v>3.847</c:v>
                </c:pt>
                <c:pt idx="60">
                  <c:v>3.863</c:v>
                </c:pt>
                <c:pt idx="61">
                  <c:v>3.6349999999999998</c:v>
                </c:pt>
                <c:pt idx="62">
                  <c:v>2.9039999999999999</c:v>
                </c:pt>
                <c:pt idx="63">
                  <c:v>3.9550000000000001</c:v>
                </c:pt>
                <c:pt idx="64">
                  <c:v>3.1819999999999999</c:v>
                </c:pt>
                <c:pt idx="65">
                  <c:v>3.67</c:v>
                </c:pt>
                <c:pt idx="66">
                  <c:v>3.4039999999999999</c:v>
                </c:pt>
                <c:pt idx="67">
                  <c:v>3.5590000000000002</c:v>
                </c:pt>
                <c:pt idx="68">
                  <c:v>3.7629999999999999</c:v>
                </c:pt>
                <c:pt idx="69">
                  <c:v>3.9449999999999998</c:v>
                </c:pt>
                <c:pt idx="70">
                  <c:v>3.4359999999999999</c:v>
                </c:pt>
                <c:pt idx="71">
                  <c:v>2.8029999999999999</c:v>
                </c:pt>
                <c:pt idx="72">
                  <c:v>3.8370000000000002</c:v>
                </c:pt>
                <c:pt idx="73">
                  <c:v>3.2989999999999999</c:v>
                </c:pt>
                <c:pt idx="74">
                  <c:v>3.7309999999999999</c:v>
                </c:pt>
                <c:pt idx="75">
                  <c:v>3.7349999999999999</c:v>
                </c:pt>
                <c:pt idx="76">
                  <c:v>2.9580000000000002</c:v>
                </c:pt>
                <c:pt idx="77">
                  <c:v>3.5710000000000002</c:v>
                </c:pt>
                <c:pt idx="78">
                  <c:v>3.907</c:v>
                </c:pt>
                <c:pt idx="79">
                  <c:v>3.464</c:v>
                </c:pt>
                <c:pt idx="80">
                  <c:v>3.754</c:v>
                </c:pt>
                <c:pt idx="81">
                  <c:v>3.3079999999999998</c:v>
                </c:pt>
                <c:pt idx="82">
                  <c:v>3.95</c:v>
                </c:pt>
                <c:pt idx="83">
                  <c:v>3.98</c:v>
                </c:pt>
                <c:pt idx="84">
                  <c:v>3.351</c:v>
                </c:pt>
                <c:pt idx="85">
                  <c:v>3.7850000000000001</c:v>
                </c:pt>
                <c:pt idx="86">
                  <c:v>3.379</c:v>
                </c:pt>
                <c:pt idx="87">
                  <c:v>3.4780000000000002</c:v>
                </c:pt>
                <c:pt idx="88">
                  <c:v>3.0640000000000001</c:v>
                </c:pt>
                <c:pt idx="89">
                  <c:v>3.6850000000000001</c:v>
                </c:pt>
                <c:pt idx="90">
                  <c:v>3.2490000000000001</c:v>
                </c:pt>
                <c:pt idx="91">
                  <c:v>3.403</c:v>
                </c:pt>
                <c:pt idx="92">
                  <c:v>3.57</c:v>
                </c:pt>
                <c:pt idx="93">
                  <c:v>3.923</c:v>
                </c:pt>
                <c:pt idx="94">
                  <c:v>3.1070000000000002</c:v>
                </c:pt>
                <c:pt idx="95">
                  <c:v>3.1850000000000001</c:v>
                </c:pt>
                <c:pt idx="96">
                  <c:v>3.7879999999999998</c:v>
                </c:pt>
                <c:pt idx="97">
                  <c:v>3.484</c:v>
                </c:pt>
                <c:pt idx="98">
                  <c:v>3.7320000000000002</c:v>
                </c:pt>
                <c:pt idx="99">
                  <c:v>3.8540000000000001</c:v>
                </c:pt>
                <c:pt idx="100">
                  <c:v>3.5569999999999999</c:v>
                </c:pt>
                <c:pt idx="101">
                  <c:v>3.9889999999999999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25">
              <a:noFill/>
            </a:ln>
          </c:spPr>
          <c:xVal>
            <c:numRef>
              <c:f>Sheet1!$A$2:$A$103</c:f>
              <c:numCache>
                <c:formatCode>General</c:formatCode>
                <c:ptCount val="102"/>
                <c:pt idx="0">
                  <c:v>196</c:v>
                </c:pt>
                <c:pt idx="1">
                  <c:v>190</c:v>
                </c:pt>
                <c:pt idx="2">
                  <c:v>181</c:v>
                </c:pt>
                <c:pt idx="3">
                  <c:v>180</c:v>
                </c:pt>
                <c:pt idx="4">
                  <c:v>171</c:v>
                </c:pt>
                <c:pt idx="5">
                  <c:v>190</c:v>
                </c:pt>
                <c:pt idx="6">
                  <c:v>157</c:v>
                </c:pt>
                <c:pt idx="7">
                  <c:v>158</c:v>
                </c:pt>
                <c:pt idx="8">
                  <c:v>179</c:v>
                </c:pt>
                <c:pt idx="9">
                  <c:v>178</c:v>
                </c:pt>
                <c:pt idx="10">
                  <c:v>181</c:v>
                </c:pt>
                <c:pt idx="11">
                  <c:v>166</c:v>
                </c:pt>
                <c:pt idx="12">
                  <c:v>168</c:v>
                </c:pt>
                <c:pt idx="13">
                  <c:v>185</c:v>
                </c:pt>
                <c:pt idx="14">
                  <c:v>178</c:v>
                </c:pt>
                <c:pt idx="15">
                  <c:v>167</c:v>
                </c:pt>
                <c:pt idx="16">
                  <c:v>160</c:v>
                </c:pt>
                <c:pt idx="17">
                  <c:v>181</c:v>
                </c:pt>
                <c:pt idx="18">
                  <c:v>151</c:v>
                </c:pt>
                <c:pt idx="19">
                  <c:v>169</c:v>
                </c:pt>
                <c:pt idx="20">
                  <c:v>180</c:v>
                </c:pt>
                <c:pt idx="21">
                  <c:v>160</c:v>
                </c:pt>
                <c:pt idx="22">
                  <c:v>176</c:v>
                </c:pt>
                <c:pt idx="23">
                  <c:v>179</c:v>
                </c:pt>
                <c:pt idx="24">
                  <c:v>160</c:v>
                </c:pt>
                <c:pt idx="25">
                  <c:v>186</c:v>
                </c:pt>
                <c:pt idx="26">
                  <c:v>173</c:v>
                </c:pt>
                <c:pt idx="27">
                  <c:v>193</c:v>
                </c:pt>
                <c:pt idx="28">
                  <c:v>196</c:v>
                </c:pt>
                <c:pt idx="29">
                  <c:v>184</c:v>
                </c:pt>
                <c:pt idx="30">
                  <c:v>172</c:v>
                </c:pt>
                <c:pt idx="31">
                  <c:v>176</c:v>
                </c:pt>
                <c:pt idx="32">
                  <c:v>174</c:v>
                </c:pt>
                <c:pt idx="33">
                  <c:v>171</c:v>
                </c:pt>
                <c:pt idx="34">
                  <c:v>182</c:v>
                </c:pt>
                <c:pt idx="35">
                  <c:v>173</c:v>
                </c:pt>
                <c:pt idx="36">
                  <c:v>176</c:v>
                </c:pt>
                <c:pt idx="37">
                  <c:v>170</c:v>
                </c:pt>
                <c:pt idx="38">
                  <c:v>175</c:v>
                </c:pt>
                <c:pt idx="39">
                  <c:v>179</c:v>
                </c:pt>
                <c:pt idx="40">
                  <c:v>196</c:v>
                </c:pt>
                <c:pt idx="41">
                  <c:v>166</c:v>
                </c:pt>
                <c:pt idx="42">
                  <c:v>178</c:v>
                </c:pt>
                <c:pt idx="43">
                  <c:v>175</c:v>
                </c:pt>
                <c:pt idx="44">
                  <c:v>166</c:v>
                </c:pt>
                <c:pt idx="45">
                  <c:v>166</c:v>
                </c:pt>
                <c:pt idx="46">
                  <c:v>170</c:v>
                </c:pt>
                <c:pt idx="47">
                  <c:v>185</c:v>
                </c:pt>
                <c:pt idx="48">
                  <c:v>173</c:v>
                </c:pt>
                <c:pt idx="49">
                  <c:v>170</c:v>
                </c:pt>
                <c:pt idx="50">
                  <c:v>179</c:v>
                </c:pt>
                <c:pt idx="51">
                  <c:v>186</c:v>
                </c:pt>
                <c:pt idx="52">
                  <c:v>177</c:v>
                </c:pt>
                <c:pt idx="53">
                  <c:v>188</c:v>
                </c:pt>
                <c:pt idx="54">
                  <c:v>155</c:v>
                </c:pt>
                <c:pt idx="55">
                  <c:v>184</c:v>
                </c:pt>
                <c:pt idx="56">
                  <c:v>183</c:v>
                </c:pt>
                <c:pt idx="57">
                  <c:v>179</c:v>
                </c:pt>
                <c:pt idx="58">
                  <c:v>175</c:v>
                </c:pt>
                <c:pt idx="59">
                  <c:v>176</c:v>
                </c:pt>
                <c:pt idx="60">
                  <c:v>191</c:v>
                </c:pt>
                <c:pt idx="61">
                  <c:v>174</c:v>
                </c:pt>
                <c:pt idx="62">
                  <c:v>165</c:v>
                </c:pt>
                <c:pt idx="63">
                  <c:v>189</c:v>
                </c:pt>
                <c:pt idx="64">
                  <c:v>160</c:v>
                </c:pt>
                <c:pt idx="65">
                  <c:v>175</c:v>
                </c:pt>
                <c:pt idx="66">
                  <c:v>171</c:v>
                </c:pt>
                <c:pt idx="67">
                  <c:v>171</c:v>
                </c:pt>
                <c:pt idx="68">
                  <c:v>168</c:v>
                </c:pt>
                <c:pt idx="69">
                  <c:v>188</c:v>
                </c:pt>
                <c:pt idx="70">
                  <c:v>185</c:v>
                </c:pt>
                <c:pt idx="71">
                  <c:v>157</c:v>
                </c:pt>
                <c:pt idx="72">
                  <c:v>180</c:v>
                </c:pt>
                <c:pt idx="73">
                  <c:v>183</c:v>
                </c:pt>
                <c:pt idx="74">
                  <c:v>174</c:v>
                </c:pt>
                <c:pt idx="75">
                  <c:v>169</c:v>
                </c:pt>
                <c:pt idx="76">
                  <c:v>168</c:v>
                </c:pt>
                <c:pt idx="77">
                  <c:v>168</c:v>
                </c:pt>
                <c:pt idx="78">
                  <c:v>183</c:v>
                </c:pt>
                <c:pt idx="79">
                  <c:v>181</c:v>
                </c:pt>
                <c:pt idx="80">
                  <c:v>172</c:v>
                </c:pt>
                <c:pt idx="81">
                  <c:v>177</c:v>
                </c:pt>
                <c:pt idx="82">
                  <c:v>183</c:v>
                </c:pt>
                <c:pt idx="83">
                  <c:v>179</c:v>
                </c:pt>
                <c:pt idx="84">
                  <c:v>173</c:v>
                </c:pt>
                <c:pt idx="85">
                  <c:v>177</c:v>
                </c:pt>
                <c:pt idx="86">
                  <c:v>157</c:v>
                </c:pt>
                <c:pt idx="87">
                  <c:v>188</c:v>
                </c:pt>
                <c:pt idx="88">
                  <c:v>156</c:v>
                </c:pt>
                <c:pt idx="89">
                  <c:v>169</c:v>
                </c:pt>
                <c:pt idx="90">
                  <c:v>176</c:v>
                </c:pt>
                <c:pt idx="91">
                  <c:v>185</c:v>
                </c:pt>
                <c:pt idx="92">
                  <c:v>166</c:v>
                </c:pt>
                <c:pt idx="93">
                  <c:v>191</c:v>
                </c:pt>
                <c:pt idx="94">
                  <c:v>183</c:v>
                </c:pt>
                <c:pt idx="95">
                  <c:v>166</c:v>
                </c:pt>
                <c:pt idx="96">
                  <c:v>168</c:v>
                </c:pt>
                <c:pt idx="97">
                  <c:v>159</c:v>
                </c:pt>
                <c:pt idx="98">
                  <c:v>179</c:v>
                </c:pt>
                <c:pt idx="99">
                  <c:v>162</c:v>
                </c:pt>
                <c:pt idx="100">
                  <c:v>163</c:v>
                </c:pt>
                <c:pt idx="101">
                  <c:v>181</c:v>
                </c:pt>
              </c:numCache>
            </c:numRef>
          </c:xVal>
          <c:yVal>
            <c:numRef>
              <c:f>Sheet1!$C$2:$C$103</c:f>
              <c:numCache>
                <c:formatCode>General</c:formatCode>
                <c:ptCount val="102"/>
                <c:pt idx="97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346880"/>
        <c:axId val="187347456"/>
      </c:scatterChart>
      <c:valAx>
        <c:axId val="187346880"/>
        <c:scaling>
          <c:orientation val="minMax"/>
          <c:max val="210"/>
          <c:min val="149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PLT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7347456"/>
        <c:crosses val="autoZero"/>
        <c:crossBetween val="midCat"/>
      </c:valAx>
      <c:valAx>
        <c:axId val="187347456"/>
        <c:scaling>
          <c:orientation val="minMax"/>
          <c:min val="2.7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GPA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3468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degeorst</dc:creator>
  <cp:lastModifiedBy>degeorst</cp:lastModifiedBy>
  <cp:revision>1</cp:revision>
  <dcterms:created xsi:type="dcterms:W3CDTF">2014-05-14T11:54:00Z</dcterms:created>
  <dcterms:modified xsi:type="dcterms:W3CDTF">2014-05-14T11:56:00Z</dcterms:modified>
</cp:coreProperties>
</file>